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923BF" w:rsidRDefault="00D30F1F">
      <w:pPr>
        <w:rPr>
          <w:b/>
          <w:sz w:val="28"/>
          <w:szCs w:val="28"/>
        </w:rPr>
      </w:pPr>
      <w:r w:rsidRPr="00D30F1F">
        <w:rPr>
          <w:b/>
          <w:sz w:val="28"/>
          <w:szCs w:val="28"/>
        </w:rPr>
        <w:t>ARRIVE Checklist in accordance to BMC Biotechnology Manuscript Setup</w:t>
      </w:r>
    </w:p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4531"/>
        <w:gridCol w:w="4531"/>
      </w:tblGrid>
      <w:tr w:rsidR="00D30F1F" w:rsidTr="00D30F1F">
        <w:tc>
          <w:tcPr>
            <w:tcW w:w="4531" w:type="dxa"/>
          </w:tcPr>
          <w:p w:rsidR="00D30F1F" w:rsidRDefault="00D30F1F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 xml:space="preserve">Item </w:t>
            </w:r>
          </w:p>
        </w:tc>
        <w:tc>
          <w:tcPr>
            <w:tcW w:w="4531" w:type="dxa"/>
          </w:tcPr>
          <w:p w:rsidR="00D30F1F" w:rsidRDefault="00D30F1F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Page Number/Paragraph</w:t>
            </w:r>
          </w:p>
        </w:tc>
      </w:tr>
      <w:tr w:rsidR="00D30F1F" w:rsidTr="00D30F1F">
        <w:tc>
          <w:tcPr>
            <w:tcW w:w="4531" w:type="dxa"/>
          </w:tcPr>
          <w:p w:rsidR="00D30F1F" w:rsidRPr="00D30F1F" w:rsidRDefault="00D30F1F" w:rsidP="00D30F1F">
            <w:pPr>
              <w:jc w:val="center"/>
              <w:rPr>
                <w:sz w:val="28"/>
                <w:szCs w:val="28"/>
              </w:rPr>
            </w:pPr>
            <w:r w:rsidRPr="00D30F1F">
              <w:rPr>
                <w:sz w:val="28"/>
                <w:szCs w:val="28"/>
              </w:rPr>
              <w:t>Title</w:t>
            </w:r>
            <w:r w:rsidR="0091738B">
              <w:rPr>
                <w:sz w:val="28"/>
                <w:szCs w:val="28"/>
              </w:rPr>
              <w:t xml:space="preserve"> </w:t>
            </w:r>
          </w:p>
        </w:tc>
        <w:tc>
          <w:tcPr>
            <w:tcW w:w="4531" w:type="dxa"/>
          </w:tcPr>
          <w:p w:rsidR="00D30F1F" w:rsidRPr="00D30F1F" w:rsidRDefault="00D30F1F" w:rsidP="00D30F1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Page 1</w:t>
            </w:r>
          </w:p>
        </w:tc>
      </w:tr>
      <w:tr w:rsidR="00D30F1F" w:rsidTr="00D30F1F">
        <w:tc>
          <w:tcPr>
            <w:tcW w:w="4531" w:type="dxa"/>
          </w:tcPr>
          <w:p w:rsidR="00D30F1F" w:rsidRPr="00D30F1F" w:rsidRDefault="00D30F1F" w:rsidP="00D30F1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Abstract</w:t>
            </w:r>
            <w:r w:rsidR="0091738B">
              <w:rPr>
                <w:sz w:val="28"/>
                <w:szCs w:val="28"/>
              </w:rPr>
              <w:t xml:space="preserve"> </w:t>
            </w:r>
          </w:p>
        </w:tc>
        <w:tc>
          <w:tcPr>
            <w:tcW w:w="4531" w:type="dxa"/>
          </w:tcPr>
          <w:p w:rsidR="00D30F1F" w:rsidRPr="00D30F1F" w:rsidRDefault="00D30F1F" w:rsidP="00D30F1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Page 2</w:t>
            </w:r>
          </w:p>
        </w:tc>
      </w:tr>
      <w:tr w:rsidR="00D30F1F" w:rsidTr="00D30F1F">
        <w:tc>
          <w:tcPr>
            <w:tcW w:w="4531" w:type="dxa"/>
          </w:tcPr>
          <w:p w:rsidR="00D30F1F" w:rsidRPr="00D30F1F" w:rsidRDefault="00D30F1F" w:rsidP="00D30F1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Background</w:t>
            </w:r>
            <w:r w:rsidR="0091738B">
              <w:rPr>
                <w:sz w:val="28"/>
                <w:szCs w:val="28"/>
              </w:rPr>
              <w:t xml:space="preserve"> </w:t>
            </w:r>
          </w:p>
        </w:tc>
        <w:tc>
          <w:tcPr>
            <w:tcW w:w="4531" w:type="dxa"/>
          </w:tcPr>
          <w:p w:rsidR="00D30F1F" w:rsidRPr="00D30F1F" w:rsidRDefault="00D30F1F" w:rsidP="00D30F1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Page 3-4</w:t>
            </w:r>
          </w:p>
        </w:tc>
      </w:tr>
      <w:tr w:rsidR="00D30F1F" w:rsidTr="00D30F1F">
        <w:tc>
          <w:tcPr>
            <w:tcW w:w="4531" w:type="dxa"/>
          </w:tcPr>
          <w:p w:rsidR="00D30F1F" w:rsidRPr="00D30F1F" w:rsidRDefault="00D30F1F" w:rsidP="00D30F1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Aims/Objectives</w:t>
            </w:r>
            <w:r w:rsidR="0091738B">
              <w:rPr>
                <w:sz w:val="28"/>
                <w:szCs w:val="28"/>
              </w:rPr>
              <w:t xml:space="preserve"> </w:t>
            </w:r>
          </w:p>
        </w:tc>
        <w:tc>
          <w:tcPr>
            <w:tcW w:w="4531" w:type="dxa"/>
          </w:tcPr>
          <w:p w:rsidR="00D30F1F" w:rsidRPr="00D30F1F" w:rsidRDefault="00D30F1F" w:rsidP="00D30F1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Starting Page 3/Paragraph 3/Line 67 – Beginning Page 4/End Line 74</w:t>
            </w:r>
          </w:p>
        </w:tc>
      </w:tr>
      <w:tr w:rsidR="00D30F1F" w:rsidTr="00D30F1F">
        <w:tc>
          <w:tcPr>
            <w:tcW w:w="4531" w:type="dxa"/>
          </w:tcPr>
          <w:p w:rsidR="00D30F1F" w:rsidRPr="00D30F1F" w:rsidRDefault="00D30F1F" w:rsidP="00D30F1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Results </w:t>
            </w:r>
            <w:r w:rsidR="0091738B">
              <w:rPr>
                <w:sz w:val="28"/>
                <w:szCs w:val="28"/>
              </w:rPr>
              <w:t>(General)</w:t>
            </w:r>
          </w:p>
        </w:tc>
        <w:tc>
          <w:tcPr>
            <w:tcW w:w="4531" w:type="dxa"/>
          </w:tcPr>
          <w:p w:rsidR="00D30F1F" w:rsidRPr="00D30F1F" w:rsidRDefault="00D30F1F" w:rsidP="00D30F1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Page 4/Line</w:t>
            </w:r>
            <w:r w:rsidR="0091738B">
              <w:rPr>
                <w:sz w:val="28"/>
                <w:szCs w:val="28"/>
              </w:rPr>
              <w:t xml:space="preserve"> 76 – Page 6/Line 165</w:t>
            </w:r>
          </w:p>
        </w:tc>
      </w:tr>
      <w:tr w:rsidR="00D30F1F" w:rsidTr="00D30F1F">
        <w:tc>
          <w:tcPr>
            <w:tcW w:w="4531" w:type="dxa"/>
          </w:tcPr>
          <w:p w:rsidR="00D30F1F" w:rsidRPr="00D30F1F" w:rsidRDefault="0091738B" w:rsidP="00D30F1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Results (Baseline Data)</w:t>
            </w:r>
          </w:p>
        </w:tc>
        <w:tc>
          <w:tcPr>
            <w:tcW w:w="4531" w:type="dxa"/>
          </w:tcPr>
          <w:p w:rsidR="00D30F1F" w:rsidRPr="00D30F1F" w:rsidRDefault="0091738B" w:rsidP="00D30F1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N/A</w:t>
            </w:r>
          </w:p>
        </w:tc>
      </w:tr>
      <w:tr w:rsidR="00D30F1F" w:rsidTr="00D30F1F">
        <w:tc>
          <w:tcPr>
            <w:tcW w:w="4531" w:type="dxa"/>
          </w:tcPr>
          <w:p w:rsidR="00D30F1F" w:rsidRPr="00D30F1F" w:rsidRDefault="0091738B" w:rsidP="00D30F1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Results (Numbers analysed Animals)</w:t>
            </w:r>
          </w:p>
        </w:tc>
        <w:tc>
          <w:tcPr>
            <w:tcW w:w="4531" w:type="dxa"/>
          </w:tcPr>
          <w:p w:rsidR="00D30F1F" w:rsidRPr="00D30F1F" w:rsidRDefault="0091738B" w:rsidP="00D30F1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N/A This is not an animal based study it is tissue based. A specific tissue type from a Model organism was utilised.</w:t>
            </w:r>
          </w:p>
        </w:tc>
      </w:tr>
      <w:tr w:rsidR="0091738B" w:rsidTr="00D30F1F">
        <w:tc>
          <w:tcPr>
            <w:tcW w:w="4531" w:type="dxa"/>
          </w:tcPr>
          <w:p w:rsidR="0091738B" w:rsidRPr="00D30F1F" w:rsidRDefault="0091738B" w:rsidP="0091738B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Results (Numbers analysed </w:t>
            </w:r>
            <w:r>
              <w:rPr>
                <w:sz w:val="28"/>
                <w:szCs w:val="28"/>
              </w:rPr>
              <w:t>Tissue with implants; outcomes and estimations</w:t>
            </w:r>
            <w:r>
              <w:rPr>
                <w:sz w:val="28"/>
                <w:szCs w:val="28"/>
              </w:rPr>
              <w:t>)</w:t>
            </w:r>
          </w:p>
        </w:tc>
        <w:tc>
          <w:tcPr>
            <w:tcW w:w="4531" w:type="dxa"/>
          </w:tcPr>
          <w:p w:rsidR="0091738B" w:rsidRPr="00D30F1F" w:rsidRDefault="0091738B" w:rsidP="0091738B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Page 4/Line 76 – Page 6/Line 165</w:t>
            </w:r>
          </w:p>
        </w:tc>
      </w:tr>
      <w:tr w:rsidR="0091738B" w:rsidTr="00D30F1F">
        <w:tc>
          <w:tcPr>
            <w:tcW w:w="4531" w:type="dxa"/>
          </w:tcPr>
          <w:p w:rsidR="0091738B" w:rsidRDefault="0091738B" w:rsidP="0091738B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Results (Adverse Effects)</w:t>
            </w:r>
          </w:p>
        </w:tc>
        <w:tc>
          <w:tcPr>
            <w:tcW w:w="4531" w:type="dxa"/>
          </w:tcPr>
          <w:p w:rsidR="0091738B" w:rsidRDefault="0091738B" w:rsidP="0091738B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N/A – This was not an animal based study no adverse effects noted</w:t>
            </w:r>
          </w:p>
        </w:tc>
      </w:tr>
      <w:tr w:rsidR="0091738B" w:rsidTr="00D30F1F">
        <w:tc>
          <w:tcPr>
            <w:tcW w:w="4531" w:type="dxa"/>
          </w:tcPr>
          <w:p w:rsidR="0091738B" w:rsidRDefault="0091738B" w:rsidP="0091738B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Discussion (Interpretation; translation)</w:t>
            </w:r>
          </w:p>
        </w:tc>
        <w:tc>
          <w:tcPr>
            <w:tcW w:w="4531" w:type="dxa"/>
          </w:tcPr>
          <w:p w:rsidR="0091738B" w:rsidRDefault="0091738B" w:rsidP="0091738B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Page </w:t>
            </w:r>
            <w:r w:rsidR="005E7F92">
              <w:rPr>
                <w:sz w:val="28"/>
                <w:szCs w:val="28"/>
              </w:rPr>
              <w:t>6/Line 167 – Page 9 (including Conclusion)/Line 287</w:t>
            </w:r>
          </w:p>
        </w:tc>
      </w:tr>
      <w:tr w:rsidR="0091738B" w:rsidTr="00D30F1F">
        <w:tc>
          <w:tcPr>
            <w:tcW w:w="4531" w:type="dxa"/>
          </w:tcPr>
          <w:p w:rsidR="0091738B" w:rsidRDefault="005E7F92" w:rsidP="0091738B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Discussion (Funding)</w:t>
            </w:r>
          </w:p>
        </w:tc>
        <w:tc>
          <w:tcPr>
            <w:tcW w:w="4531" w:type="dxa"/>
          </w:tcPr>
          <w:p w:rsidR="0091738B" w:rsidRDefault="005E7F92" w:rsidP="0091738B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Page 15/Line 447 – The first author was supported with a scholarship to do this research (number included); the rest of the project was funded internally by departmental funds designated each year to our department for research (no funding number available)</w:t>
            </w:r>
          </w:p>
        </w:tc>
      </w:tr>
      <w:tr w:rsidR="0091738B" w:rsidTr="00D30F1F">
        <w:tc>
          <w:tcPr>
            <w:tcW w:w="4531" w:type="dxa"/>
          </w:tcPr>
          <w:p w:rsidR="0091738B" w:rsidRDefault="005E7F92" w:rsidP="0091738B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Methods (ethical statement)</w:t>
            </w:r>
          </w:p>
        </w:tc>
        <w:tc>
          <w:tcPr>
            <w:tcW w:w="4531" w:type="dxa"/>
          </w:tcPr>
          <w:p w:rsidR="0091738B" w:rsidRDefault="005E7F92" w:rsidP="00A713A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Page 10/Line 321 – Page 11/Line 329</w:t>
            </w:r>
            <w:r w:rsidR="00A713A0">
              <w:rPr>
                <w:sz w:val="28"/>
                <w:szCs w:val="28"/>
              </w:rPr>
              <w:t xml:space="preserve"> – This section also indicates the type of animal used and the relevant commercial company they were purchased from. </w:t>
            </w:r>
            <w:r>
              <w:rPr>
                <w:sz w:val="28"/>
                <w:szCs w:val="28"/>
              </w:rPr>
              <w:t xml:space="preserve"> </w:t>
            </w:r>
          </w:p>
        </w:tc>
      </w:tr>
      <w:tr w:rsidR="0091738B" w:rsidTr="00D30F1F">
        <w:tc>
          <w:tcPr>
            <w:tcW w:w="4531" w:type="dxa"/>
          </w:tcPr>
          <w:p w:rsidR="0091738B" w:rsidRDefault="005E7F92" w:rsidP="0091738B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Methods (</w:t>
            </w:r>
            <w:r w:rsidR="00A713A0">
              <w:rPr>
                <w:sz w:val="28"/>
                <w:szCs w:val="28"/>
              </w:rPr>
              <w:t>Study design)</w:t>
            </w:r>
          </w:p>
        </w:tc>
        <w:tc>
          <w:tcPr>
            <w:tcW w:w="4531" w:type="dxa"/>
          </w:tcPr>
          <w:p w:rsidR="0091738B" w:rsidRDefault="00A713A0" w:rsidP="0091738B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This is again not an animal study! Page 10/Line 291 - 300</w:t>
            </w:r>
          </w:p>
        </w:tc>
      </w:tr>
      <w:tr w:rsidR="0091738B" w:rsidTr="00D30F1F">
        <w:tc>
          <w:tcPr>
            <w:tcW w:w="4531" w:type="dxa"/>
          </w:tcPr>
          <w:p w:rsidR="0091738B" w:rsidRDefault="00A713A0" w:rsidP="0091738B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Experimental Animals </w:t>
            </w:r>
          </w:p>
        </w:tc>
        <w:tc>
          <w:tcPr>
            <w:tcW w:w="4531" w:type="dxa"/>
          </w:tcPr>
          <w:p w:rsidR="0091738B" w:rsidRDefault="00A713A0" w:rsidP="0091738B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N/A; Type and strain Page 10/Line 291-300</w:t>
            </w:r>
          </w:p>
        </w:tc>
      </w:tr>
    </w:tbl>
    <w:p w:rsidR="00D30F1F" w:rsidRPr="00D30F1F" w:rsidRDefault="00D30F1F">
      <w:pPr>
        <w:rPr>
          <w:b/>
          <w:sz w:val="28"/>
          <w:szCs w:val="28"/>
        </w:rPr>
      </w:pPr>
      <w:bookmarkStart w:id="0" w:name="_GoBack"/>
      <w:bookmarkEnd w:id="0"/>
    </w:p>
    <w:sectPr w:rsidR="00D30F1F" w:rsidRPr="00D30F1F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30F1F"/>
    <w:rsid w:val="00113758"/>
    <w:rsid w:val="001419A6"/>
    <w:rsid w:val="00265812"/>
    <w:rsid w:val="003677E7"/>
    <w:rsid w:val="003E7AE6"/>
    <w:rsid w:val="005E7F92"/>
    <w:rsid w:val="008239FE"/>
    <w:rsid w:val="00845AF8"/>
    <w:rsid w:val="00914B11"/>
    <w:rsid w:val="0091738B"/>
    <w:rsid w:val="00A42EB1"/>
    <w:rsid w:val="00A713A0"/>
    <w:rsid w:val="00B505FB"/>
    <w:rsid w:val="00D30F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A359582"/>
  <w15:chartTrackingRefBased/>
  <w15:docId w15:val="{8A793C5A-B7A0-4706-A58C-562C5F8096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rd">
    <w:name w:val="Normal"/>
    <w:qFormat/>
    <w:rPr>
      <w:lang w:val="en-GB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table" w:styleId="Tabellenraster">
    <w:name w:val="Table Grid"/>
    <w:basedOn w:val="NormaleTabelle"/>
    <w:uiPriority w:val="39"/>
    <w:rsid w:val="00D30F1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189</Words>
  <Characters>1194</Characters>
  <Application>Microsoft Office Word</Application>
  <DocSecurity>0</DocSecurity>
  <Lines>9</Lines>
  <Paragraphs>2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Klinikum der Universitaet Muenchen</Company>
  <LinksUpToDate>false</LinksUpToDate>
  <CharactersWithSpaces>1381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Klar, Roland Manfred</dc:creator>
  <cp:keywords/>
  <dc:description/>
  <cp:lastModifiedBy>Klar, Roland Manfred</cp:lastModifiedBy>
  <cp:revision>1</cp:revision>
  <dcterms:created xsi:type="dcterms:W3CDTF">2019-09-12T09:40:00Z</dcterms:created>
  <dcterms:modified xsi:type="dcterms:W3CDTF">2019-09-12T11:33:00Z</dcterms:modified>
</cp:coreProperties>
</file>